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641C1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8F36B9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641C1">
        <w:rPr>
          <w:rFonts w:ascii="Arial" w:hAnsi="Arial" w:cs="Arial"/>
          <w:b/>
          <w:sz w:val="32"/>
          <w:szCs w:val="32"/>
          <w:lang w:val="ru-RU"/>
        </w:rPr>
        <w:t>63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9641C1">
        <w:rPr>
          <w:rFonts w:ascii="Arial" w:hAnsi="Arial" w:cs="Arial"/>
          <w:lang w:val="ru-RU"/>
        </w:rPr>
        <w:t>:11:120101:541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9641C1">
        <w:rPr>
          <w:rFonts w:ascii="Arial" w:hAnsi="Arial" w:cs="Arial"/>
          <w:lang w:val="ru-RU"/>
        </w:rPr>
        <w:t>01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641C1">
        <w:rPr>
          <w:rFonts w:ascii="Arial" w:hAnsi="Arial" w:cs="Arial"/>
          <w:lang w:val="ru-RU"/>
        </w:rPr>
        <w:t>ский</w:t>
      </w:r>
      <w:proofErr w:type="spellEnd"/>
      <w:r w:rsidR="009641C1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9641C1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9641C1">
        <w:rPr>
          <w:rFonts w:ascii="Arial" w:hAnsi="Arial" w:cs="Arial"/>
          <w:lang w:val="ru-RU"/>
        </w:rPr>
        <w:t xml:space="preserve">Новая улица, </w:t>
      </w:r>
      <w:proofErr w:type="spellStart"/>
      <w:r w:rsidR="009641C1">
        <w:rPr>
          <w:rFonts w:ascii="Arial" w:hAnsi="Arial" w:cs="Arial"/>
          <w:lang w:val="ru-RU"/>
        </w:rPr>
        <w:t>з</w:t>
      </w:r>
      <w:proofErr w:type="spellEnd"/>
      <w:r w:rsidR="009641C1">
        <w:rPr>
          <w:rFonts w:ascii="Arial" w:hAnsi="Arial" w:cs="Arial"/>
          <w:lang w:val="ru-RU"/>
        </w:rPr>
        <w:t>/у 33</w:t>
      </w:r>
      <w:r w:rsidR="00290677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DE0C46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E0C4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844CCD"/>
    <w:rsid w:val="00861A8B"/>
    <w:rsid w:val="008B325F"/>
    <w:rsid w:val="008F36B9"/>
    <w:rsid w:val="00944CE5"/>
    <w:rsid w:val="00954884"/>
    <w:rsid w:val="00964077"/>
    <w:rsid w:val="009641C1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0C4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2020-04-09T12:11:00Z</cp:lastPrinted>
  <dcterms:created xsi:type="dcterms:W3CDTF">2019-07-04T07:42:00Z</dcterms:created>
  <dcterms:modified xsi:type="dcterms:W3CDTF">2020-04-09T12:18:00Z</dcterms:modified>
</cp:coreProperties>
</file>